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9FFA" w14:textId="77777777" w:rsidR="008E144C" w:rsidRDefault="008E144C" w:rsidP="008E144C">
      <w:pPr>
        <w:rPr>
          <w:rFonts w:ascii="Calibri" w:hAnsi="Calibri" w:cs="Calibri"/>
          <w:b/>
          <w:bCs/>
          <w:color w:val="00B0F0"/>
          <w:lang w:val="en-US" w:eastAsia="en-GB"/>
        </w:rPr>
      </w:pPr>
      <w:r>
        <w:rPr>
          <w:rFonts w:ascii="Calibri" w:hAnsi="Calibri" w:cs="Calibri"/>
          <w:lang w:val="en-US" w:eastAsia="en-GB"/>
        </w:rPr>
        <w:t>Dear Customer</w:t>
      </w:r>
      <w:r>
        <w:rPr>
          <w:rFonts w:ascii="Calibri" w:hAnsi="Calibri" w:cs="Calibri"/>
          <w:b/>
          <w:bCs/>
          <w:color w:val="00B0F0"/>
          <w:lang w:val="en-US" w:eastAsia="en-GB"/>
        </w:rPr>
        <w:t>,</w:t>
      </w:r>
    </w:p>
    <w:p w14:paraId="1C0E3634" w14:textId="77777777" w:rsidR="008E144C" w:rsidRDefault="008E144C" w:rsidP="008E144C">
      <w:pPr>
        <w:rPr>
          <w:rFonts w:ascii="Calibri" w:hAnsi="Calibri" w:cs="Calibri"/>
          <w:lang w:val="en-US" w:eastAsia="en-GB"/>
        </w:rPr>
      </w:pPr>
    </w:p>
    <w:p w14:paraId="68423072" w14:textId="14920CD7" w:rsidR="008E144C" w:rsidRDefault="008E144C" w:rsidP="008E144C">
      <w:pPr>
        <w:rPr>
          <w:rFonts w:ascii="Calibri" w:hAnsi="Calibri" w:cs="Calibri"/>
          <w:lang w:val="en-US" w:eastAsia="en-GB"/>
        </w:rPr>
      </w:pPr>
      <w:r>
        <w:rPr>
          <w:rFonts w:ascii="Calibri" w:hAnsi="Calibri" w:cs="Calibri"/>
          <w:lang w:val="en-US" w:eastAsia="en-GB"/>
        </w:rPr>
        <w:t>As part of our ongoing process of product improvement Metal Technology are introduc</w:t>
      </w:r>
      <w:r w:rsidR="00CB303E">
        <w:rPr>
          <w:rFonts w:ascii="Calibri" w:hAnsi="Calibri" w:cs="Calibri"/>
          <w:lang w:val="en-US" w:eastAsia="en-GB"/>
        </w:rPr>
        <w:t>ing</w:t>
      </w:r>
      <w:r>
        <w:rPr>
          <w:rFonts w:ascii="Calibri" w:hAnsi="Calibri" w:cs="Calibri"/>
          <w:lang w:val="en-US" w:eastAsia="en-GB"/>
        </w:rPr>
        <w:t xml:space="preserve"> a new 250mm EPDM cill seal HR50440 and reciprocal cill seal holder extrusion HR50207 to complement our System 17 and 17-65 curtain walling suites. The new HR50440 EPDM is a thinner gauge than our existing HR50203 </w:t>
      </w:r>
      <w:r w:rsidR="00E10D20">
        <w:rPr>
          <w:rFonts w:ascii="Calibri" w:hAnsi="Calibri" w:cs="Calibri"/>
          <w:lang w:val="en-US" w:eastAsia="en-GB"/>
        </w:rPr>
        <w:t xml:space="preserve">EPDM </w:t>
      </w:r>
      <w:r>
        <w:rPr>
          <w:rFonts w:ascii="Calibri" w:hAnsi="Calibri" w:cs="Calibri"/>
          <w:lang w:val="en-US" w:eastAsia="en-GB"/>
        </w:rPr>
        <w:t>cill seal and as a result is lighter, easier to work with on site, more malleable and therefore easier to manipulate and bond to adjacen</w:t>
      </w:r>
      <w:r w:rsidR="00537167">
        <w:rPr>
          <w:rFonts w:ascii="Calibri" w:hAnsi="Calibri" w:cs="Calibri"/>
          <w:lang w:val="en-US" w:eastAsia="en-GB"/>
        </w:rPr>
        <w:t xml:space="preserve">t </w:t>
      </w:r>
      <w:r>
        <w:rPr>
          <w:rFonts w:ascii="Calibri" w:hAnsi="Calibri" w:cs="Calibri"/>
          <w:lang w:val="en-US" w:eastAsia="en-GB"/>
        </w:rPr>
        <w:t xml:space="preserve">membranes and the structure. </w:t>
      </w:r>
    </w:p>
    <w:p w14:paraId="4E497129" w14:textId="77777777" w:rsidR="008E144C" w:rsidRDefault="008E144C" w:rsidP="008E144C">
      <w:pPr>
        <w:rPr>
          <w:rFonts w:ascii="Calibri" w:hAnsi="Calibri" w:cs="Calibri"/>
          <w:lang w:val="en-US" w:eastAsia="en-GB"/>
        </w:rPr>
      </w:pPr>
    </w:p>
    <w:p w14:paraId="72871360" w14:textId="72514E16" w:rsidR="008E144C" w:rsidRDefault="008E144C" w:rsidP="008E144C">
      <w:pPr>
        <w:rPr>
          <w:rFonts w:ascii="Calibri" w:hAnsi="Calibri" w:cs="Calibri"/>
          <w:lang w:val="en-US" w:eastAsia="en-GB"/>
        </w:rPr>
      </w:pPr>
      <w:r>
        <w:rPr>
          <w:rFonts w:ascii="Calibri" w:hAnsi="Calibri" w:cs="Calibri"/>
          <w:lang w:val="en-US" w:eastAsia="en-GB"/>
        </w:rPr>
        <w:t xml:space="preserve">In addition to the new 250mm HR50440 EPDM cill seal we are also introducing a new 300mm </w:t>
      </w:r>
      <w:r>
        <w:rPr>
          <w:rFonts w:ascii="Calibri" w:hAnsi="Calibri" w:cs="Calibri"/>
          <w:b/>
          <w:bCs/>
          <w:lang w:val="en-US" w:eastAsia="en-GB"/>
        </w:rPr>
        <w:t>fire rated</w:t>
      </w:r>
      <w:r>
        <w:rPr>
          <w:rFonts w:ascii="Calibri" w:hAnsi="Calibri" w:cs="Calibri"/>
          <w:lang w:val="en-US" w:eastAsia="en-GB"/>
        </w:rPr>
        <w:t xml:space="preserve"> cill seal HR50441 which is also compatible with the HR50207 cill seal holder extrusion. The H</w:t>
      </w:r>
      <w:r w:rsidR="00845D5D">
        <w:rPr>
          <w:rFonts w:ascii="Calibri" w:hAnsi="Calibri" w:cs="Calibri"/>
          <w:lang w:val="en-US" w:eastAsia="en-GB"/>
        </w:rPr>
        <w:t>R</w:t>
      </w:r>
      <w:r>
        <w:rPr>
          <w:rFonts w:ascii="Calibri" w:hAnsi="Calibri" w:cs="Calibri"/>
          <w:lang w:val="en-US" w:eastAsia="en-GB"/>
        </w:rPr>
        <w:t>50440 membrane has been tested in accordance with EN 13501-1 and achieved class B-s3,d0</w:t>
      </w:r>
      <w:r w:rsidR="00E10D20">
        <w:rPr>
          <w:rFonts w:ascii="Calibri" w:hAnsi="Calibri" w:cs="Calibri"/>
          <w:lang w:val="en-US" w:eastAsia="en-GB"/>
        </w:rPr>
        <w:t xml:space="preserve"> fire rating</w:t>
      </w:r>
      <w:r>
        <w:rPr>
          <w:rFonts w:ascii="Calibri" w:hAnsi="Calibri" w:cs="Calibri"/>
          <w:lang w:val="en-US" w:eastAsia="en-GB"/>
        </w:rPr>
        <w:t xml:space="preserve">. </w:t>
      </w:r>
    </w:p>
    <w:p w14:paraId="42FF2FC7" w14:textId="77777777" w:rsidR="008E144C" w:rsidRDefault="008E144C" w:rsidP="008E144C">
      <w:pPr>
        <w:rPr>
          <w:rFonts w:ascii="Calibri" w:hAnsi="Calibri" w:cs="Calibri"/>
          <w:lang w:val="en-US" w:eastAsia="en-GB"/>
        </w:rPr>
      </w:pPr>
    </w:p>
    <w:p w14:paraId="52D8C054" w14:textId="11CCAF50" w:rsidR="008E144C" w:rsidRDefault="008E144C" w:rsidP="008E144C">
      <w:pPr>
        <w:rPr>
          <w:rFonts w:ascii="Calibri" w:hAnsi="Calibri" w:cs="Calibri"/>
          <w:lang w:val="en-US" w:eastAsia="en-GB"/>
        </w:rPr>
      </w:pPr>
      <w:r>
        <w:rPr>
          <w:rFonts w:ascii="Calibri" w:hAnsi="Calibri" w:cs="Calibri"/>
          <w:lang w:val="en-US" w:eastAsia="en-GB"/>
        </w:rPr>
        <w:t xml:space="preserve">These new seals </w:t>
      </w:r>
      <w:r w:rsidR="00CB303E">
        <w:rPr>
          <w:rFonts w:ascii="Calibri" w:hAnsi="Calibri" w:cs="Calibri"/>
          <w:lang w:val="en-US" w:eastAsia="en-GB"/>
        </w:rPr>
        <w:t>will replace the</w:t>
      </w:r>
      <w:r>
        <w:rPr>
          <w:rFonts w:ascii="Calibri" w:hAnsi="Calibri" w:cs="Calibri"/>
          <w:lang w:val="en-US" w:eastAsia="en-GB"/>
        </w:rPr>
        <w:t xml:space="preserve"> existing HR50203 258mm EPDM cill and its reciprocal cill seal holder extrusion HR50176 </w:t>
      </w:r>
      <w:r w:rsidR="00CB303E">
        <w:rPr>
          <w:rFonts w:ascii="Calibri" w:hAnsi="Calibri" w:cs="Calibri"/>
          <w:lang w:val="en-US" w:eastAsia="en-GB"/>
        </w:rPr>
        <w:t>with immediate effect.</w:t>
      </w:r>
      <w:r>
        <w:rPr>
          <w:rFonts w:ascii="Calibri" w:hAnsi="Calibri" w:cs="Calibri"/>
          <w:color w:val="FF0000"/>
          <w:lang w:val="en-US" w:eastAsia="en-GB"/>
        </w:rPr>
        <w:t xml:space="preserve"> </w:t>
      </w:r>
    </w:p>
    <w:p w14:paraId="60574AF4" w14:textId="77777777" w:rsidR="008E144C" w:rsidRDefault="008E144C" w:rsidP="008E144C">
      <w:pPr>
        <w:rPr>
          <w:rFonts w:ascii="Calibri" w:hAnsi="Calibri" w:cs="Calibri"/>
          <w:lang w:val="en-US" w:eastAsia="en-GB"/>
        </w:rPr>
      </w:pPr>
    </w:p>
    <w:p w14:paraId="18F24813" w14:textId="4F0D30D6" w:rsidR="00BE1179" w:rsidRDefault="008E144C" w:rsidP="008E144C">
      <w:pPr>
        <w:rPr>
          <w:rFonts w:ascii="Calibri" w:hAnsi="Calibri" w:cs="Calibri"/>
          <w:lang w:val="en-US" w:eastAsia="en-GB"/>
        </w:rPr>
      </w:pPr>
      <w:r>
        <w:rPr>
          <w:rFonts w:ascii="Calibri" w:hAnsi="Calibri" w:cs="Calibri"/>
          <w:lang w:val="en-US" w:eastAsia="en-GB"/>
        </w:rPr>
        <w:t>These new additions come in light of the government’s ban on combustible materials in the external walls of high-rise buildings (</w:t>
      </w:r>
      <w:proofErr w:type="gramStart"/>
      <w:r>
        <w:rPr>
          <w:rFonts w:ascii="Calibri" w:hAnsi="Calibri" w:cs="Calibri"/>
          <w:lang w:val="en-US" w:eastAsia="en-GB"/>
        </w:rPr>
        <w:t>i.e.</w:t>
      </w:r>
      <w:proofErr w:type="gramEnd"/>
      <w:r>
        <w:rPr>
          <w:rFonts w:ascii="Calibri" w:hAnsi="Calibri" w:cs="Calibri"/>
          <w:lang w:val="en-US" w:eastAsia="en-GB"/>
        </w:rPr>
        <w:t xml:space="preserve"> greater than 18m above ground level), which came into force as of the 21st December 2018, and </w:t>
      </w:r>
      <w:r w:rsidR="00E10D20">
        <w:rPr>
          <w:rFonts w:ascii="Calibri" w:hAnsi="Calibri" w:cs="Calibri"/>
          <w:lang w:val="en-US" w:eastAsia="en-GB"/>
        </w:rPr>
        <w:t>has been</w:t>
      </w:r>
      <w:r>
        <w:rPr>
          <w:rFonts w:ascii="Calibri" w:hAnsi="Calibri" w:cs="Calibri"/>
          <w:lang w:val="en-US" w:eastAsia="en-GB"/>
        </w:rPr>
        <w:t xml:space="preserve"> implemented by amending Regulation 7 of the Building Regulations. This amended Regulation 7 also </w:t>
      </w:r>
      <w:r w:rsidR="00845D5D">
        <w:rPr>
          <w:rFonts w:ascii="Calibri" w:hAnsi="Calibri" w:cs="Calibri"/>
          <w:lang w:val="en-US" w:eastAsia="en-GB"/>
        </w:rPr>
        <w:t>contained</w:t>
      </w:r>
      <w:r>
        <w:rPr>
          <w:rFonts w:ascii="Calibri" w:hAnsi="Calibri" w:cs="Calibri"/>
          <w:lang w:val="en-US" w:eastAsia="en-GB"/>
        </w:rPr>
        <w:t xml:space="preserve"> </w:t>
      </w:r>
      <w:proofErr w:type="gramStart"/>
      <w:r>
        <w:rPr>
          <w:rFonts w:ascii="Calibri" w:hAnsi="Calibri" w:cs="Calibri"/>
          <w:lang w:val="en-US" w:eastAsia="en-GB"/>
        </w:rPr>
        <w:t>a number of</w:t>
      </w:r>
      <w:proofErr w:type="gramEnd"/>
      <w:r>
        <w:rPr>
          <w:rFonts w:ascii="Calibri" w:hAnsi="Calibri" w:cs="Calibri"/>
          <w:lang w:val="en-US" w:eastAsia="en-GB"/>
        </w:rPr>
        <w:t xml:space="preserve"> important exclusions, including “seals, gaskets, fixings, sealant and backer rods”.  However there has been some confusion </w:t>
      </w:r>
      <w:proofErr w:type="gramStart"/>
      <w:r>
        <w:rPr>
          <w:rFonts w:ascii="Calibri" w:hAnsi="Calibri" w:cs="Calibri"/>
          <w:lang w:val="en-US" w:eastAsia="en-GB"/>
        </w:rPr>
        <w:t>with regard to</w:t>
      </w:r>
      <w:proofErr w:type="gramEnd"/>
      <w:r>
        <w:rPr>
          <w:rFonts w:ascii="Calibri" w:hAnsi="Calibri" w:cs="Calibri"/>
          <w:lang w:val="en-US" w:eastAsia="en-GB"/>
        </w:rPr>
        <w:t xml:space="preserve"> the term ‘membranes’ within Regulation 7, and at what point a seal, which is exempt, is considered to be a membrane, which is required to be Class B-s3, d0 fire rated in accordance with EN </w:t>
      </w:r>
      <w:r w:rsidR="0043049B">
        <w:rPr>
          <w:rFonts w:ascii="Calibri" w:hAnsi="Calibri" w:cs="Calibri"/>
          <w:lang w:val="en-US" w:eastAsia="en-GB"/>
        </w:rPr>
        <w:t>13501-1</w:t>
      </w:r>
      <w:r>
        <w:rPr>
          <w:rFonts w:ascii="Calibri" w:hAnsi="Calibri" w:cs="Calibri"/>
          <w:lang w:val="en-US" w:eastAsia="en-GB"/>
        </w:rPr>
        <w:t>. This query has been addressed by the CWCT, in conjunction with the Society of Façade Engineer</w:t>
      </w:r>
      <w:r w:rsidR="00537167">
        <w:rPr>
          <w:rFonts w:ascii="Calibri" w:hAnsi="Calibri" w:cs="Calibri"/>
          <w:lang w:val="en-US" w:eastAsia="en-GB"/>
        </w:rPr>
        <w:t>s</w:t>
      </w:r>
      <w:r>
        <w:rPr>
          <w:rFonts w:ascii="Calibri" w:hAnsi="Calibri" w:cs="Calibri"/>
          <w:lang w:val="en-US" w:eastAsia="en-GB"/>
        </w:rPr>
        <w:t xml:space="preserve">, in their joint publication </w:t>
      </w:r>
      <w:r w:rsidR="00845D5D">
        <w:rPr>
          <w:rFonts w:ascii="Calibri" w:hAnsi="Calibri" w:cs="Calibri"/>
          <w:lang w:val="en-US" w:eastAsia="en-GB"/>
        </w:rPr>
        <w:t>“The</w:t>
      </w:r>
      <w:r>
        <w:rPr>
          <w:rFonts w:ascii="Calibri" w:hAnsi="Calibri" w:cs="Calibri"/>
          <w:lang w:val="en-US" w:eastAsia="en-GB"/>
        </w:rPr>
        <w:t xml:space="preserve"> Build (Amendment) Regulations 2018, regulation 7(2), Regulation 7(3) and Requirement B4 – Technical guidance for interpretation in relation to the external walls and specified attachments of relevant buildings in England”. I </w:t>
      </w:r>
      <w:r w:rsidR="00845D5D">
        <w:rPr>
          <w:rFonts w:ascii="Calibri" w:hAnsi="Calibri" w:cs="Calibri"/>
          <w:lang w:val="en-US" w:eastAsia="en-GB"/>
        </w:rPr>
        <w:t>h</w:t>
      </w:r>
      <w:r>
        <w:rPr>
          <w:rFonts w:ascii="Calibri" w:hAnsi="Calibri" w:cs="Calibri"/>
          <w:lang w:val="en-US" w:eastAsia="en-GB"/>
        </w:rPr>
        <w:t>ave included</w:t>
      </w:r>
      <w:r w:rsidR="00845D5D">
        <w:rPr>
          <w:rFonts w:ascii="Calibri" w:hAnsi="Calibri" w:cs="Calibri"/>
          <w:lang w:val="en-US" w:eastAsia="en-GB"/>
        </w:rPr>
        <w:t>/attached/</w:t>
      </w:r>
      <w:r w:rsidR="00845D5D" w:rsidRPr="00845D5D">
        <w:rPr>
          <w:rFonts w:ascii="Calibri" w:hAnsi="Calibri" w:cs="Calibri"/>
          <w:color w:val="00B0F0"/>
          <w:lang w:val="en-US" w:eastAsia="en-GB"/>
        </w:rPr>
        <w:t xml:space="preserve">created a link </w:t>
      </w:r>
      <w:r w:rsidR="00845D5D">
        <w:rPr>
          <w:rFonts w:ascii="Calibri" w:hAnsi="Calibri" w:cs="Calibri"/>
          <w:color w:val="00B0F0"/>
          <w:lang w:val="en-US" w:eastAsia="en-GB"/>
        </w:rPr>
        <w:t xml:space="preserve">below </w:t>
      </w:r>
      <w:r w:rsidR="00845D5D" w:rsidRPr="00845D5D">
        <w:rPr>
          <w:rFonts w:ascii="Calibri" w:hAnsi="Calibri" w:cs="Calibri"/>
          <w:lang w:val="en-US" w:eastAsia="en-GB"/>
        </w:rPr>
        <w:t xml:space="preserve">to </w:t>
      </w:r>
      <w:r>
        <w:rPr>
          <w:rFonts w:ascii="Calibri" w:hAnsi="Calibri" w:cs="Calibri"/>
          <w:lang w:val="en-US" w:eastAsia="en-GB"/>
        </w:rPr>
        <w:t xml:space="preserve">an extract from this document which specifically covers the use of seals/membranes fitted at the base of a curtain walling screen. </w:t>
      </w:r>
    </w:p>
    <w:p w14:paraId="6DD748CB" w14:textId="77777777" w:rsidR="00BE1179" w:rsidRDefault="00BE1179" w:rsidP="008E144C">
      <w:pPr>
        <w:rPr>
          <w:rFonts w:ascii="Calibri" w:hAnsi="Calibri" w:cs="Calibri"/>
          <w:lang w:val="en-US" w:eastAsia="en-GB"/>
        </w:rPr>
      </w:pPr>
    </w:p>
    <w:p w14:paraId="0FE356D3" w14:textId="21C3C131" w:rsidR="008E144C" w:rsidRDefault="008E144C" w:rsidP="008E144C">
      <w:pPr>
        <w:rPr>
          <w:rFonts w:ascii="Calibri" w:hAnsi="Calibri" w:cs="Calibri"/>
          <w:lang w:val="en-US" w:eastAsia="en-GB"/>
        </w:rPr>
      </w:pPr>
      <w:r>
        <w:rPr>
          <w:rFonts w:ascii="Calibri" w:hAnsi="Calibri" w:cs="Calibri"/>
          <w:lang w:val="en-US" w:eastAsia="en-GB"/>
        </w:rPr>
        <w:t xml:space="preserve">In summary Metal </w:t>
      </w:r>
      <w:r w:rsidR="00845D5D">
        <w:rPr>
          <w:rFonts w:ascii="Calibri" w:hAnsi="Calibri" w:cs="Calibri"/>
          <w:lang w:val="en-US" w:eastAsia="en-GB"/>
        </w:rPr>
        <w:t>T</w:t>
      </w:r>
      <w:r>
        <w:rPr>
          <w:rFonts w:ascii="Calibri" w:hAnsi="Calibri" w:cs="Calibri"/>
          <w:lang w:val="en-US" w:eastAsia="en-GB"/>
        </w:rPr>
        <w:t>echnology can now offer compliant solutions for all applications as follows:</w:t>
      </w:r>
    </w:p>
    <w:p w14:paraId="1F868A83" w14:textId="77777777" w:rsidR="008E144C" w:rsidRDefault="008E144C" w:rsidP="008E144C">
      <w:pPr>
        <w:rPr>
          <w:rFonts w:ascii="Calibri" w:hAnsi="Calibri" w:cs="Calibri"/>
          <w:lang w:val="en-US" w:eastAsia="en-GB"/>
        </w:rPr>
      </w:pPr>
    </w:p>
    <w:p w14:paraId="4DE20DFC" w14:textId="77777777" w:rsidR="008E144C" w:rsidRDefault="008E144C" w:rsidP="008E144C">
      <w:pPr>
        <w:pStyle w:val="ListParagraph"/>
        <w:numPr>
          <w:ilvl w:val="0"/>
          <w:numId w:val="1"/>
        </w:numPr>
        <w:rPr>
          <w:rFonts w:ascii="Calibri" w:hAnsi="Calibri" w:cs="Calibri"/>
          <w:lang w:val="en-US" w:eastAsia="en-GB"/>
        </w:rPr>
      </w:pPr>
      <w:r>
        <w:rPr>
          <w:rFonts w:ascii="Calibri" w:hAnsi="Calibri" w:cs="Calibri"/>
          <w:lang w:val="en-US" w:eastAsia="en-GB"/>
        </w:rPr>
        <w:t xml:space="preserve">Our new 250mm EPDM cill seal HR50440 with cill seal holder extrusion HR50207 for all applications </w:t>
      </w:r>
    </w:p>
    <w:p w14:paraId="743F5509" w14:textId="20978D90" w:rsidR="008E144C" w:rsidRDefault="008E144C" w:rsidP="008E144C">
      <w:pPr>
        <w:pStyle w:val="ListParagraph"/>
        <w:numPr>
          <w:ilvl w:val="0"/>
          <w:numId w:val="1"/>
        </w:numPr>
        <w:rPr>
          <w:rFonts w:ascii="Calibri" w:hAnsi="Calibri" w:cs="Calibri"/>
          <w:lang w:val="en-US" w:eastAsia="en-GB"/>
        </w:rPr>
      </w:pPr>
      <w:r>
        <w:rPr>
          <w:rFonts w:ascii="Calibri" w:hAnsi="Calibri" w:cs="Calibri"/>
          <w:lang w:val="en-US" w:eastAsia="en-GB"/>
        </w:rPr>
        <w:t xml:space="preserve">Our new 300mm </w:t>
      </w:r>
      <w:r>
        <w:rPr>
          <w:rFonts w:ascii="Calibri" w:hAnsi="Calibri" w:cs="Calibri"/>
          <w:b/>
          <w:bCs/>
          <w:lang w:val="en-US" w:eastAsia="en-GB"/>
        </w:rPr>
        <w:t xml:space="preserve">Class </w:t>
      </w:r>
      <w:r w:rsidR="00E10D20">
        <w:rPr>
          <w:rFonts w:ascii="Calibri" w:hAnsi="Calibri" w:cs="Calibri"/>
          <w:b/>
          <w:bCs/>
          <w:lang w:val="en-US" w:eastAsia="en-GB"/>
        </w:rPr>
        <w:t>B-s3</w:t>
      </w:r>
      <w:r>
        <w:rPr>
          <w:rFonts w:ascii="Calibri" w:hAnsi="Calibri" w:cs="Calibri"/>
          <w:b/>
          <w:bCs/>
          <w:lang w:val="en-US" w:eastAsia="en-GB"/>
        </w:rPr>
        <w:t>, d0 fire rated</w:t>
      </w:r>
      <w:r>
        <w:rPr>
          <w:rFonts w:ascii="Calibri" w:hAnsi="Calibri" w:cs="Calibri"/>
          <w:lang w:val="en-US" w:eastAsia="en-GB"/>
        </w:rPr>
        <w:t xml:space="preserve"> cill seal HR50441 with cill seal holder extrusion HR50207 for all applications</w:t>
      </w:r>
    </w:p>
    <w:p w14:paraId="3CAE27F7" w14:textId="77777777" w:rsidR="008E144C" w:rsidRDefault="008E144C" w:rsidP="008E144C">
      <w:pPr>
        <w:rPr>
          <w:rFonts w:ascii="Calibri" w:hAnsi="Calibri" w:cs="Calibri"/>
          <w:lang w:val="en-US" w:eastAsia="en-GB"/>
        </w:rPr>
      </w:pPr>
    </w:p>
    <w:p w14:paraId="00400594" w14:textId="48174F4B" w:rsidR="008E144C" w:rsidRDefault="00CB303E" w:rsidP="008E144C">
      <w:pPr>
        <w:rPr>
          <w:rFonts w:ascii="Verdana" w:hAnsi="Verdana" w:cs="Calibri"/>
          <w:color w:val="FF0000"/>
          <w:lang w:val="en-US" w:eastAsia="en-GB"/>
        </w:rPr>
      </w:pPr>
      <w:r>
        <w:rPr>
          <w:rFonts w:ascii="Calibri" w:hAnsi="Calibri" w:cs="Calibri"/>
          <w:lang w:val="en-US" w:eastAsia="en-GB"/>
        </w:rPr>
        <w:t>The</w:t>
      </w:r>
      <w:r w:rsidR="008E144C">
        <w:rPr>
          <w:rFonts w:ascii="Calibri" w:hAnsi="Calibri" w:cs="Calibri"/>
          <w:lang w:val="en-US" w:eastAsia="en-GB"/>
        </w:rPr>
        <w:t xml:space="preserve"> System 17</w:t>
      </w:r>
      <w:r>
        <w:rPr>
          <w:rFonts w:ascii="Calibri" w:hAnsi="Calibri" w:cs="Calibri"/>
          <w:lang w:val="en-US" w:eastAsia="en-GB"/>
        </w:rPr>
        <w:t xml:space="preserve"> and 17-65</w:t>
      </w:r>
      <w:r w:rsidR="008E144C">
        <w:rPr>
          <w:rFonts w:ascii="Calibri" w:hAnsi="Calibri" w:cs="Calibri"/>
          <w:lang w:val="en-US" w:eastAsia="en-GB"/>
        </w:rPr>
        <w:t xml:space="preserve"> technical manual</w:t>
      </w:r>
      <w:r>
        <w:rPr>
          <w:rFonts w:ascii="Calibri" w:hAnsi="Calibri" w:cs="Calibri"/>
          <w:lang w:val="en-US" w:eastAsia="en-GB"/>
        </w:rPr>
        <w:t>s</w:t>
      </w:r>
      <w:r w:rsidR="008E144C">
        <w:rPr>
          <w:rFonts w:ascii="Calibri" w:hAnsi="Calibri" w:cs="Calibri"/>
          <w:lang w:val="en-US" w:eastAsia="en-GB"/>
        </w:rPr>
        <w:t xml:space="preserve"> incorporat</w:t>
      </w:r>
      <w:r>
        <w:rPr>
          <w:rFonts w:ascii="Calibri" w:hAnsi="Calibri" w:cs="Calibri"/>
          <w:lang w:val="en-US" w:eastAsia="en-GB"/>
        </w:rPr>
        <w:t>ing</w:t>
      </w:r>
      <w:r w:rsidR="008E144C">
        <w:rPr>
          <w:rFonts w:ascii="Calibri" w:hAnsi="Calibri" w:cs="Calibri"/>
          <w:lang w:val="en-US" w:eastAsia="en-GB"/>
        </w:rPr>
        <w:t xml:space="preserve"> these new additions </w:t>
      </w:r>
      <w:r>
        <w:rPr>
          <w:rFonts w:ascii="Calibri" w:hAnsi="Calibri" w:cs="Calibri"/>
          <w:lang w:val="en-US" w:eastAsia="en-GB"/>
        </w:rPr>
        <w:t>will be update</w:t>
      </w:r>
      <w:r w:rsidR="00063024">
        <w:rPr>
          <w:rFonts w:ascii="Calibri" w:hAnsi="Calibri" w:cs="Calibri"/>
          <w:lang w:val="en-US" w:eastAsia="en-GB"/>
        </w:rPr>
        <w:t>d</w:t>
      </w:r>
      <w:r>
        <w:rPr>
          <w:rFonts w:ascii="Calibri" w:hAnsi="Calibri" w:cs="Calibri"/>
          <w:lang w:val="en-US" w:eastAsia="en-GB"/>
        </w:rPr>
        <w:t xml:space="preserve"> shortly in conjunction with our LogiKal software</w:t>
      </w:r>
      <w:r w:rsidR="008E144C">
        <w:rPr>
          <w:rFonts w:ascii="Verdana" w:hAnsi="Verdana" w:cs="Calibri"/>
          <w:color w:val="FF0000"/>
          <w:lang w:val="en-US" w:eastAsia="en-GB"/>
        </w:rPr>
        <w:t xml:space="preserve"> </w:t>
      </w:r>
    </w:p>
    <w:p w14:paraId="33229FE3" w14:textId="1D251315" w:rsidR="008E144C" w:rsidRDefault="008E144C" w:rsidP="008E144C">
      <w:pPr>
        <w:rPr>
          <w:rFonts w:ascii="Verdana" w:hAnsi="Verdana" w:cs="Calibri"/>
          <w:color w:val="FF0000"/>
          <w:lang w:val="en-US" w:eastAsia="en-GB"/>
        </w:rPr>
      </w:pPr>
      <w:r>
        <w:rPr>
          <w:rFonts w:ascii="Verdana" w:hAnsi="Verdana" w:cs="Calibri"/>
          <w:color w:val="FF0000"/>
          <w:lang w:val="en-US" w:eastAsia="en-GB"/>
        </w:rPr>
        <w:t xml:space="preserve"> </w:t>
      </w:r>
    </w:p>
    <w:p w14:paraId="525C85E1" w14:textId="77777777" w:rsidR="008E144C" w:rsidRDefault="008E144C" w:rsidP="008E144C">
      <w:pPr>
        <w:rPr>
          <w:rFonts w:ascii="Verdana" w:hAnsi="Verdana" w:cs="Calibri"/>
          <w:color w:val="FF0000"/>
          <w:lang w:val="en-US" w:eastAsia="en-GB"/>
        </w:rPr>
      </w:pPr>
    </w:p>
    <w:p w14:paraId="6EC58A82" w14:textId="77777777" w:rsidR="006327E1" w:rsidRDefault="006327E1"/>
    <w:sectPr w:rsidR="00632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634E"/>
    <w:multiLevelType w:val="hybridMultilevel"/>
    <w:tmpl w:val="F124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C"/>
    <w:rsid w:val="00063024"/>
    <w:rsid w:val="0043049B"/>
    <w:rsid w:val="00471C29"/>
    <w:rsid w:val="00537167"/>
    <w:rsid w:val="006327E1"/>
    <w:rsid w:val="00765F74"/>
    <w:rsid w:val="00845D5D"/>
    <w:rsid w:val="008E144C"/>
    <w:rsid w:val="00BE1179"/>
    <w:rsid w:val="00CB303E"/>
    <w:rsid w:val="00E1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56B6"/>
  <w15:chartTrackingRefBased/>
  <w15:docId w15:val="{8C7C969B-E94B-4429-BC89-E93AA9AC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4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4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Watson</dc:creator>
  <cp:keywords/>
  <dc:description/>
  <cp:lastModifiedBy>Connor Corry</cp:lastModifiedBy>
  <cp:revision>5</cp:revision>
  <dcterms:created xsi:type="dcterms:W3CDTF">2021-05-10T12:27:00Z</dcterms:created>
  <dcterms:modified xsi:type="dcterms:W3CDTF">2021-06-23T12:10:00Z</dcterms:modified>
</cp:coreProperties>
</file>