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90" w:rsidRDefault="00472190" w:rsidP="005B06BE">
      <w:pPr>
        <w:pStyle w:val="NoSpacing"/>
        <w:rPr>
          <w:rFonts w:ascii="Arial" w:hAnsi="Arial" w:cs="Arial"/>
          <w:sz w:val="20"/>
          <w:szCs w:val="20"/>
        </w:rPr>
      </w:pPr>
    </w:p>
    <w:p w:rsidR="00472190" w:rsidRDefault="00472190" w:rsidP="005B06BE">
      <w:pPr>
        <w:pStyle w:val="NoSpacing"/>
        <w:rPr>
          <w:rFonts w:ascii="Arial" w:hAnsi="Arial" w:cs="Arial"/>
          <w:sz w:val="20"/>
          <w:szCs w:val="20"/>
        </w:rPr>
      </w:pPr>
    </w:p>
    <w:p w:rsidR="00472190" w:rsidRDefault="00472190" w:rsidP="005B06BE">
      <w:pPr>
        <w:pStyle w:val="NoSpacing"/>
        <w:rPr>
          <w:rFonts w:ascii="Arial" w:hAnsi="Arial" w:cs="Arial"/>
          <w:sz w:val="20"/>
          <w:szCs w:val="20"/>
        </w:rPr>
      </w:pPr>
    </w:p>
    <w:p w:rsidR="005B06BE" w:rsidRDefault="005B06BE" w:rsidP="005B06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85F49" w:rsidRPr="005B06BE">
        <w:rPr>
          <w:rFonts w:ascii="Arial" w:hAnsi="Arial" w:cs="Arial"/>
          <w:sz w:val="20"/>
          <w:szCs w:val="20"/>
        </w:rPr>
        <w:t xml:space="preserve">10: </w:t>
      </w:r>
      <w:r w:rsidR="00D85F49" w:rsidRPr="005B06BE">
        <w:rPr>
          <w:rFonts w:ascii="Arial" w:hAnsi="Arial" w:cs="Arial"/>
          <w:b/>
          <w:sz w:val="20"/>
          <w:szCs w:val="20"/>
        </w:rPr>
        <w:t>WINDOWS</w:t>
      </w:r>
      <w:r w:rsidR="00D85F49" w:rsidRPr="005B06BE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D85F49" w:rsidRPr="005B06BE" w:rsidRDefault="00D85F49" w:rsidP="005B06BE">
      <w:pPr>
        <w:pStyle w:val="NoSpacing"/>
        <w:rPr>
          <w:rFonts w:ascii="Arial" w:hAnsi="Arial" w:cs="Arial"/>
          <w:sz w:val="20"/>
          <w:szCs w:val="20"/>
        </w:rPr>
      </w:pPr>
      <w:r w:rsidRPr="005B06BE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D85F49" w:rsidRPr="005B06BE" w:rsidRDefault="00D85F49" w:rsidP="005B06BE">
      <w:pPr>
        <w:pStyle w:val="NoSpacing"/>
        <w:rPr>
          <w:rFonts w:ascii="Arial" w:hAnsi="Arial" w:cs="Arial"/>
          <w:sz w:val="20"/>
          <w:szCs w:val="20"/>
        </w:rPr>
      </w:pPr>
      <w:r w:rsidRPr="005B06BE">
        <w:rPr>
          <w:rFonts w:ascii="Arial" w:hAnsi="Arial" w:cs="Arial"/>
          <w:sz w:val="20"/>
          <w:szCs w:val="20"/>
        </w:rPr>
        <w:br/>
        <w:t>330: ALUMINIUM WINDOWS:</w:t>
      </w:r>
    </w:p>
    <w:p w:rsidR="00924799" w:rsidRDefault="00924799" w:rsidP="005B06BE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2F32F3" w:rsidRPr="005B06BE" w:rsidRDefault="002F32F3" w:rsidP="005B06BE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D85F49" w:rsidRDefault="003A3A29" w:rsidP="005B06BE">
      <w:pPr>
        <w:numPr>
          <w:ilvl w:val="0"/>
          <w:numId w:val="1"/>
        </w:numPr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>General:</w:t>
      </w:r>
    </w:p>
    <w:p w:rsidR="00D85F49" w:rsidRDefault="003A3A29" w:rsidP="005B06BE">
      <w:pPr>
        <w:numPr>
          <w:ilvl w:val="1"/>
          <w:numId w:val="1"/>
        </w:numPr>
        <w:ind w:left="1857"/>
        <w:rPr>
          <w:rFonts w:ascii="Arial" w:hAnsi="Arial" w:cs="Arial"/>
          <w:bCs/>
          <w:color w:val="000000"/>
          <w:sz w:val="20"/>
          <w:szCs w:val="20"/>
        </w:rPr>
      </w:pPr>
      <w:r w:rsidRPr="00D85F4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</w:t>
      </w:r>
      <w:r w:rsidR="007C5FEA" w:rsidRPr="00D85F49">
        <w:rPr>
          <w:rFonts w:ascii="Arial" w:hAnsi="Arial" w:cs="Arial"/>
          <w:sz w:val="20"/>
          <w:szCs w:val="20"/>
        </w:rPr>
        <w:t xml:space="preserve">from </w:t>
      </w:r>
      <w:r w:rsidR="007C5FEA" w:rsidRPr="00D85F49">
        <w:rPr>
          <w:rFonts w:ascii="Arial" w:hAnsi="Arial" w:cs="Arial"/>
          <w:b/>
          <w:color w:val="002060"/>
          <w:sz w:val="20"/>
          <w:szCs w:val="20"/>
        </w:rPr>
        <w:t>Metal</w:t>
      </w:r>
      <w:r w:rsidRPr="00D85F49">
        <w:rPr>
          <w:rFonts w:ascii="Arial" w:hAnsi="Arial" w:cs="Arial"/>
          <w:b/>
          <w:color w:val="002060"/>
          <w:sz w:val="20"/>
          <w:szCs w:val="20"/>
        </w:rPr>
        <w:t xml:space="preserve"> T</w:t>
      </w:r>
      <w:r w:rsidR="007C5FEA" w:rsidRPr="00D85F49">
        <w:rPr>
          <w:rFonts w:ascii="Arial" w:hAnsi="Arial" w:cs="Arial"/>
          <w:b/>
          <w:color w:val="002060"/>
          <w:sz w:val="20"/>
          <w:szCs w:val="20"/>
        </w:rPr>
        <w:t xml:space="preserve">echnology’s </w:t>
      </w:r>
      <w:r w:rsidR="00503E88">
        <w:rPr>
          <w:rFonts w:ascii="Arial" w:hAnsi="Arial" w:cs="Arial"/>
          <w:b/>
          <w:color w:val="002060"/>
          <w:sz w:val="20"/>
          <w:szCs w:val="20"/>
        </w:rPr>
        <w:t>“Thermal”</w:t>
      </w:r>
      <w:r w:rsidRPr="00D85F49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5B06BE">
        <w:rPr>
          <w:rFonts w:ascii="Arial" w:hAnsi="Arial" w:cs="Arial"/>
          <w:b/>
          <w:color w:val="002060"/>
          <w:sz w:val="20"/>
          <w:szCs w:val="20"/>
        </w:rPr>
        <w:t>Fully Reversible</w:t>
      </w:r>
      <w:r w:rsidR="00503E88">
        <w:rPr>
          <w:rFonts w:ascii="Arial" w:hAnsi="Arial" w:cs="Arial"/>
          <w:b/>
          <w:color w:val="002060"/>
          <w:sz w:val="20"/>
          <w:szCs w:val="20"/>
        </w:rPr>
        <w:t xml:space="preserve"> Top Swing</w:t>
      </w:r>
      <w:r w:rsidR="005B06BE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D85F4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D85F49">
        <w:rPr>
          <w:rFonts w:ascii="Arial" w:hAnsi="Arial" w:cs="Arial"/>
          <w:sz w:val="20"/>
          <w:szCs w:val="20"/>
        </w:rPr>
        <w:t xml:space="preserve">. </w:t>
      </w:r>
    </w:p>
    <w:p w:rsidR="005B06BE" w:rsidRPr="00E70B28" w:rsidRDefault="005B06BE" w:rsidP="005B06BE">
      <w:pPr>
        <w:numPr>
          <w:ilvl w:val="1"/>
          <w:numId w:val="15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5B06BE" w:rsidRPr="00E70B28" w:rsidRDefault="005B06BE" w:rsidP="005B06BE">
      <w:pPr>
        <w:numPr>
          <w:ilvl w:val="1"/>
          <w:numId w:val="15"/>
        </w:numPr>
        <w:ind w:left="1800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5B06BE" w:rsidRPr="00E55A0E" w:rsidRDefault="005B06BE" w:rsidP="005B06B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5B06BE" w:rsidRPr="00E55A0E" w:rsidRDefault="005B06BE" w:rsidP="005B06BE">
      <w:pPr>
        <w:numPr>
          <w:ilvl w:val="1"/>
          <w:numId w:val="13"/>
        </w:numPr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</w:t>
      </w:r>
      <w:r w:rsidR="001045A4">
        <w:rPr>
          <w:rFonts w:ascii="Arial" w:hAnsi="Arial" w:cs="Arial"/>
          <w:bCs/>
          <w:sz w:val="20"/>
          <w:szCs w:val="20"/>
        </w:rPr>
        <w:t>n Ireland,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5B06BE" w:rsidRPr="00715105" w:rsidRDefault="005B06BE" w:rsidP="005B06BE">
      <w:pPr>
        <w:numPr>
          <w:ilvl w:val="1"/>
          <w:numId w:val="13"/>
        </w:numPr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9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5B06BE" w:rsidRDefault="005B06BE" w:rsidP="005B06B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5B06BE" w:rsidRPr="00715105" w:rsidRDefault="005B06BE" w:rsidP="005B06BE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5B06BE" w:rsidRPr="005B06BE" w:rsidRDefault="005B06BE" w:rsidP="005B06BE">
      <w:pPr>
        <w:pStyle w:val="BodyText2"/>
        <w:numPr>
          <w:ilvl w:val="0"/>
          <w:numId w:val="1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Installation Partners: </w:t>
      </w:r>
    </w:p>
    <w:p w:rsidR="005B06BE" w:rsidRPr="005B06BE" w:rsidRDefault="005B06BE" w:rsidP="005B06BE">
      <w:pPr>
        <w:pStyle w:val="BodyText2"/>
        <w:numPr>
          <w:ilvl w:val="1"/>
          <w:numId w:val="1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A list of </w:t>
      </w:r>
      <w:r w:rsidRPr="005B06BE">
        <w:rPr>
          <w:rFonts w:ascii="Arial" w:hAnsi="Arial" w:cs="Arial"/>
          <w:b w:val="0"/>
          <w:i w:val="0"/>
          <w:sz w:val="20"/>
          <w:u w:val="single"/>
        </w:rPr>
        <w:t>specific and approved</w:t>
      </w:r>
      <w:r w:rsidRPr="005B06BE">
        <w:rPr>
          <w:rFonts w:ascii="Arial" w:hAnsi="Arial" w:cs="Arial"/>
          <w:b w:val="0"/>
          <w:i w:val="0"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5B06BE" w:rsidRPr="005B06BE" w:rsidRDefault="005B06BE" w:rsidP="005B06BE">
      <w:pPr>
        <w:pStyle w:val="BodyText2"/>
        <w:numPr>
          <w:ilvl w:val="1"/>
          <w:numId w:val="1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>The fabricator shall make provision for producing construction drawings for approval prior to commencing works.</w:t>
      </w:r>
    </w:p>
    <w:p w:rsidR="00472190" w:rsidRDefault="00472190" w:rsidP="0047219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72190" w:rsidRDefault="00472190" w:rsidP="00472190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472190" w:rsidRPr="00715105" w:rsidRDefault="00472190" w:rsidP="00472190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qualified personnel, possessing a re</w:t>
      </w:r>
      <w:r>
        <w:rPr>
          <w:rFonts w:ascii="Arial" w:hAnsi="Arial" w:cs="Arial"/>
          <w:sz w:val="20"/>
          <w:szCs w:val="20"/>
        </w:rPr>
        <w:t>cognised and relevant i</w:t>
      </w:r>
      <w:r w:rsidRPr="00715105">
        <w:rPr>
          <w:rFonts w:ascii="Arial" w:hAnsi="Arial" w:cs="Arial"/>
          <w:sz w:val="20"/>
          <w:szCs w:val="20"/>
        </w:rPr>
        <w:t>nstaller</w:t>
      </w:r>
      <w:r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715105">
        <w:rPr>
          <w:rFonts w:ascii="Arial" w:hAnsi="Arial" w:cs="Arial"/>
          <w:sz w:val="20"/>
          <w:szCs w:val="20"/>
        </w:rPr>
        <w:t>qualification.</w:t>
      </w:r>
    </w:p>
    <w:p w:rsidR="00D85F49" w:rsidRDefault="003A3A29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iCs/>
          <w:sz w:val="20"/>
          <w:szCs w:val="20"/>
        </w:rPr>
        <w:t>Product Reference</w:t>
      </w:r>
      <w:r w:rsidR="00D85F49">
        <w:rPr>
          <w:rFonts w:ascii="Arial" w:hAnsi="Arial" w:cs="Arial"/>
          <w:bCs/>
          <w:iCs/>
          <w:sz w:val="20"/>
          <w:szCs w:val="20"/>
        </w:rPr>
        <w:t>:</w:t>
      </w:r>
    </w:p>
    <w:p w:rsidR="003A3A29" w:rsidRPr="00D85F49" w:rsidRDefault="002075D4" w:rsidP="005B06BE">
      <w:pPr>
        <w:numPr>
          <w:ilvl w:val="0"/>
          <w:numId w:val="5"/>
        </w:numPr>
        <w:ind w:left="18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1-35Hi</w:t>
      </w:r>
      <w:r w:rsidR="00503E88">
        <w:rPr>
          <w:rFonts w:ascii="Arial" w:hAnsi="Arial" w:cs="Arial"/>
          <w:color w:val="002060"/>
          <w:sz w:val="20"/>
          <w:szCs w:val="20"/>
        </w:rPr>
        <w:t>+</w:t>
      </w:r>
      <w:r w:rsidR="003A3A29" w:rsidRPr="00D85F49">
        <w:rPr>
          <w:rFonts w:ascii="Arial" w:hAnsi="Arial" w:cs="Arial"/>
          <w:color w:val="002060"/>
          <w:sz w:val="20"/>
          <w:szCs w:val="20"/>
        </w:rPr>
        <w:t xml:space="preserve"> Therm</w:t>
      </w:r>
      <w:r w:rsidR="00503E88">
        <w:rPr>
          <w:rFonts w:ascii="Arial" w:hAnsi="Arial" w:cs="Arial"/>
          <w:color w:val="002060"/>
          <w:sz w:val="20"/>
          <w:szCs w:val="20"/>
        </w:rPr>
        <w:t>ally Enhanced</w:t>
      </w:r>
      <w:r w:rsidR="007C5FEA" w:rsidRPr="00D85F49">
        <w:rPr>
          <w:rFonts w:ascii="Arial" w:hAnsi="Arial" w:cs="Arial"/>
          <w:color w:val="002060"/>
          <w:sz w:val="20"/>
          <w:szCs w:val="20"/>
        </w:rPr>
        <w:t xml:space="preserve"> Polyamide </w:t>
      </w:r>
      <w:r w:rsidR="005B06BE">
        <w:rPr>
          <w:rFonts w:ascii="Arial" w:hAnsi="Arial" w:cs="Arial"/>
          <w:color w:val="002060"/>
          <w:sz w:val="20"/>
          <w:szCs w:val="20"/>
        </w:rPr>
        <w:t xml:space="preserve">Fully Reversible </w:t>
      </w:r>
      <w:r w:rsidR="007C5FEA" w:rsidRPr="00D85F49">
        <w:rPr>
          <w:rFonts w:ascii="Arial" w:hAnsi="Arial" w:cs="Arial"/>
          <w:color w:val="002060"/>
          <w:sz w:val="20"/>
          <w:szCs w:val="20"/>
        </w:rPr>
        <w:t>Top Swing</w:t>
      </w:r>
      <w:r w:rsidR="003A3A29" w:rsidRPr="00D85F49">
        <w:rPr>
          <w:rFonts w:ascii="Arial" w:hAnsi="Arial" w:cs="Arial"/>
          <w:color w:val="002060"/>
          <w:sz w:val="20"/>
          <w:szCs w:val="20"/>
        </w:rPr>
        <w:t xml:space="preserve"> Window.</w:t>
      </w:r>
    </w:p>
    <w:p w:rsidR="005B06BE" w:rsidRPr="00E70B28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5B06BE" w:rsidRPr="00950E68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5B06BE" w:rsidRPr="00E55A0E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5B06BE" w:rsidRPr="000104CB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5B06BE" w:rsidRPr="005D35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5B06BE" w:rsidRPr="00E70B28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5B06BE" w:rsidRPr="00E70B28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lastRenderedPageBreak/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5B06BE" w:rsidRPr="00E70B28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5B06BE" w:rsidRPr="00950E68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5B06BE" w:rsidRPr="00E55A0E" w:rsidRDefault="005B06BE" w:rsidP="005B06B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5B06BE" w:rsidRPr="00E55A0E" w:rsidRDefault="005B06BE" w:rsidP="005B06BE">
      <w:pPr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472190">
        <w:rPr>
          <w:rFonts w:ascii="Arial" w:hAnsi="Arial" w:cs="Arial"/>
          <w:sz w:val="20"/>
          <w:szCs w:val="20"/>
        </w:rPr>
        <w:t xml:space="preserve">te glazing specification, should </w:t>
      </w:r>
      <w:r w:rsidRPr="00E55A0E">
        <w:rPr>
          <w:rFonts w:ascii="Arial" w:hAnsi="Arial" w:cs="Arial"/>
          <w:sz w:val="20"/>
          <w:szCs w:val="20"/>
        </w:rPr>
        <w:t>be capable of meeting the current approved Building Regulation.</w:t>
      </w:r>
    </w:p>
    <w:p w:rsidR="005B06BE" w:rsidRPr="009E0EC4" w:rsidRDefault="005B06BE" w:rsidP="005B06BE">
      <w:pPr>
        <w:numPr>
          <w:ilvl w:val="1"/>
          <w:numId w:val="16"/>
        </w:numPr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5B06BE" w:rsidRPr="009E0EC4" w:rsidRDefault="005B06BE" w:rsidP="005B06BE">
      <w:pPr>
        <w:numPr>
          <w:ilvl w:val="1"/>
          <w:numId w:val="16"/>
        </w:numPr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D85F49" w:rsidRPr="005B1920" w:rsidRDefault="00D85F49" w:rsidP="005B06B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D85F49" w:rsidRPr="005B1920" w:rsidRDefault="00D85F49" w:rsidP="005B06BE">
      <w:pPr>
        <w:pStyle w:val="NoSpacing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D85F49" w:rsidRPr="005B1920" w:rsidRDefault="00D85F49" w:rsidP="005B06BE">
      <w:pPr>
        <w:pStyle w:val="NoSpacing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D85F49" w:rsidRDefault="00D85F49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D85F49" w:rsidRPr="00D85F49" w:rsidRDefault="00D85F49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D85F49">
        <w:rPr>
          <w:rFonts w:ascii="Arial" w:hAnsi="Arial" w:cs="Arial"/>
          <w:bCs/>
          <w:sz w:val="20"/>
        </w:rPr>
        <w:t xml:space="preserve">Details/evidence of all calculations shall be </w:t>
      </w:r>
      <w:r w:rsidR="009B4812">
        <w:rPr>
          <w:rFonts w:ascii="Arial" w:hAnsi="Arial" w:cs="Arial"/>
          <w:bCs/>
          <w:sz w:val="20"/>
        </w:rPr>
        <w:t>submitted by the fabricator</w:t>
      </w:r>
      <w:r w:rsidRPr="00D85F49">
        <w:rPr>
          <w:rFonts w:ascii="Arial" w:hAnsi="Arial" w:cs="Arial"/>
          <w:bCs/>
          <w:sz w:val="20"/>
        </w:rPr>
        <w:t xml:space="preserve"> for approval prior to commencing installation.</w:t>
      </w:r>
    </w:p>
    <w:p w:rsidR="00581FF5" w:rsidRPr="002366F2" w:rsidRDefault="00581FF5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iCs/>
          <w:sz w:val="20"/>
          <w:szCs w:val="20"/>
        </w:rPr>
        <w:t>Construction:</w:t>
      </w:r>
      <w:r w:rsidRPr="002366F2">
        <w:rPr>
          <w:rFonts w:ascii="Arial" w:hAnsi="Arial" w:cs="Arial"/>
          <w:sz w:val="20"/>
          <w:szCs w:val="20"/>
        </w:rPr>
        <w:t xml:space="preserve">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472190" w:rsidRDefault="00472190" w:rsidP="00472190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</w:t>
      </w:r>
      <w:r w:rsidRPr="00746004">
        <w:rPr>
          <w:rFonts w:ascii="Arial" w:hAnsi="Arial" w:cs="Arial"/>
          <w:sz w:val="20"/>
        </w:rPr>
        <w:t xml:space="preserve">open out </w:t>
      </w:r>
      <w:r>
        <w:rPr>
          <w:rFonts w:ascii="Arial" w:hAnsi="Arial" w:cs="Arial"/>
          <w:sz w:val="20"/>
        </w:rPr>
        <w:t xml:space="preserve">fully reversible </w:t>
      </w:r>
      <w:r w:rsidRPr="00746004">
        <w:rPr>
          <w:rFonts w:ascii="Arial" w:hAnsi="Arial" w:cs="Arial"/>
          <w:sz w:val="20"/>
        </w:rPr>
        <w:t>operation</w:t>
      </w:r>
      <w:r>
        <w:rPr>
          <w:rFonts w:ascii="Arial" w:hAnsi="Arial" w:cs="Arial"/>
          <w:sz w:val="20"/>
        </w:rPr>
        <w:t>.</w:t>
      </w:r>
    </w:p>
    <w:p w:rsidR="005B06BE" w:rsidRPr="00746004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75mm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D85F49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D85F49" w:rsidRPr="00EA4C0F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D85F49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gasket joints within the frame must be sealed using a suitable </w:t>
      </w:r>
      <w:r w:rsidR="009B4812">
        <w:rPr>
          <w:rFonts w:ascii="Arial" w:hAnsi="Arial" w:cs="Arial"/>
          <w:sz w:val="20"/>
        </w:rPr>
        <w:t xml:space="preserve">adhesive </w:t>
      </w:r>
      <w:r w:rsidRPr="00EA4C0F">
        <w:rPr>
          <w:rFonts w:ascii="Arial" w:hAnsi="Arial" w:cs="Arial"/>
          <w:sz w:val="20"/>
        </w:rPr>
        <w:t>sealant.</w:t>
      </w:r>
    </w:p>
    <w:p w:rsidR="00D85F49" w:rsidRPr="002075D4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2075D4" w:rsidRPr="002075D4" w:rsidRDefault="002075D4" w:rsidP="002075D4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2075D4">
        <w:rPr>
          <w:rFonts w:ascii="Arial" w:hAnsi="Arial" w:cs="Arial"/>
          <w:b w:val="0"/>
          <w:i w:val="0"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D85F49" w:rsidRPr="00775263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5B06BE" w:rsidRPr="00775263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B06BE" w:rsidRPr="00775263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5B06BE" w:rsidRPr="00775263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B06BE" w:rsidRPr="00472190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472190" w:rsidRPr="00775263" w:rsidRDefault="00472190" w:rsidP="00472190">
      <w:pPr>
        <w:ind w:left="1800"/>
        <w:rPr>
          <w:rFonts w:ascii="Arial" w:hAnsi="Arial" w:cs="Arial"/>
          <w:bCs/>
          <w:iCs/>
          <w:sz w:val="20"/>
          <w:szCs w:val="20"/>
        </w:rPr>
      </w:pPr>
      <w:bookmarkStart w:id="0" w:name="_GoBack"/>
      <w:bookmarkEnd w:id="0"/>
    </w:p>
    <w:p w:rsidR="005B06BE" w:rsidRPr="005B06BE" w:rsidRDefault="005B06BE" w:rsidP="005B06BE">
      <w:pPr>
        <w:pStyle w:val="BodyText2"/>
        <w:numPr>
          <w:ilvl w:val="0"/>
          <w:numId w:val="5"/>
        </w:numPr>
        <w:ind w:left="108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lastRenderedPageBreak/>
        <w:t xml:space="preserve">Glazing System: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All double glazed units, panels and inserts shall be supported continuously along all four edges by specialised glazing support blocks.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All windows shall be dry glazed using ‘snap in’ extruded aluminium beads.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Metal Technology’s standard, co-extruded PVC Nitrile captive ‘E’ gaskets externally and wedge gasket internally.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 xml:space="preserve">The corners of the gaskets shall be accurately mitred together and sealed to ensure an effective joint. </w:t>
      </w:r>
    </w:p>
    <w:p w:rsidR="005B06BE" w:rsidRPr="005B06BE" w:rsidRDefault="005B06BE" w:rsidP="005B06BE">
      <w:pPr>
        <w:pStyle w:val="BodyText2"/>
        <w:numPr>
          <w:ilvl w:val="1"/>
          <w:numId w:val="5"/>
        </w:numPr>
        <w:ind w:left="1800"/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5B06BE">
        <w:rPr>
          <w:rFonts w:ascii="Arial" w:hAnsi="Arial" w:cs="Arial"/>
          <w:b w:val="0"/>
          <w:i w:val="0"/>
          <w:sz w:val="20"/>
        </w:rPr>
        <w:t>Setting blocks and location pieces shall be fitted in accordance with BS 6262 in order to ensure the windows are maintained square and rigid.</w:t>
      </w:r>
    </w:p>
    <w:p w:rsidR="005B06BE" w:rsidRPr="00E55A0E" w:rsidRDefault="005B06BE" w:rsidP="005B06BE">
      <w:pPr>
        <w:numPr>
          <w:ilvl w:val="0"/>
          <w:numId w:val="5"/>
        </w:numPr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5B06BE" w:rsidRPr="00E55A0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5B06BE" w:rsidRPr="00EB043F" w:rsidRDefault="00472190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5B06BE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5B06BE">
        <w:rPr>
          <w:rFonts w:ascii="Arial" w:hAnsi="Arial" w:cs="Arial"/>
          <w:color w:val="000000"/>
          <w:sz w:val="20"/>
          <w:szCs w:val="20"/>
        </w:rPr>
        <w:t>with exact specification</w:t>
      </w:r>
      <w:r w:rsidR="005B06BE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5B06BE">
        <w:rPr>
          <w:rFonts w:ascii="Arial" w:hAnsi="Arial" w:cs="Arial"/>
          <w:color w:val="000000"/>
          <w:sz w:val="20"/>
          <w:szCs w:val="20"/>
        </w:rPr>
        <w:t>.</w:t>
      </w:r>
      <w:r w:rsidR="005B06BE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B06BE" w:rsidRPr="000E505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5B06BE" w:rsidRPr="00E55A0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5B06BE" w:rsidRPr="00E55A0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5B06B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5B06BE" w:rsidRPr="00EB043F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When required the g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lass </w:t>
      </w:r>
      <w:r>
        <w:rPr>
          <w:rFonts w:ascii="Arial" w:hAnsi="Arial" w:cs="Arial"/>
          <w:color w:val="000000"/>
          <w:sz w:val="20"/>
          <w:szCs w:val="20"/>
        </w:rPr>
        <w:t xml:space="preserve">units shall generally </w:t>
      </w:r>
      <w:r w:rsidRPr="00E55A0E">
        <w:rPr>
          <w:rFonts w:ascii="Arial" w:hAnsi="Arial" w:cs="Arial"/>
          <w:color w:val="000000"/>
          <w:sz w:val="20"/>
          <w:szCs w:val="20"/>
        </w:rPr>
        <w:t>satisfy the secure by design remit in ground floor and vulnerable areas.</w:t>
      </w:r>
    </w:p>
    <w:p w:rsidR="005B06BE" w:rsidRPr="00E55A0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5B06BE" w:rsidRPr="007C08B2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5B06BE" w:rsidRPr="00E55A0E" w:rsidRDefault="005B06BE" w:rsidP="005B06BE">
      <w:pPr>
        <w:numPr>
          <w:ilvl w:val="1"/>
          <w:numId w:val="5"/>
        </w:numPr>
        <w:ind w:left="1800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5B06BE" w:rsidRPr="00E55A0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5B06BE" w:rsidRPr="00EB043F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B06BE" w:rsidRDefault="005B06BE" w:rsidP="005B06BE">
      <w:pPr>
        <w:pStyle w:val="NoSpacing"/>
        <w:numPr>
          <w:ilvl w:val="1"/>
          <w:numId w:val="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5B06BE" w:rsidRPr="00EB043F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5B06BE" w:rsidRPr="00EB73FE" w:rsidRDefault="005B06BE" w:rsidP="005B06BE">
      <w:pPr>
        <w:numPr>
          <w:ilvl w:val="0"/>
          <w:numId w:val="5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5B06BE" w:rsidRPr="00EB73F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5B06BE" w:rsidRPr="00EB73F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5B06BE" w:rsidRPr="00EB73FE" w:rsidRDefault="005B06BE" w:rsidP="005B06BE">
      <w:pPr>
        <w:pStyle w:val="NoSpacing"/>
        <w:numPr>
          <w:ilvl w:val="1"/>
          <w:numId w:val="5"/>
        </w:numPr>
        <w:ind w:left="1800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5B06BE" w:rsidRPr="00EB043F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5B06BE" w:rsidRDefault="005B06BE" w:rsidP="005B06BE">
      <w:pPr>
        <w:numPr>
          <w:ilvl w:val="1"/>
          <w:numId w:val="5"/>
        </w:numPr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5B06BE" w:rsidRPr="00EB73FE" w:rsidRDefault="005B06BE" w:rsidP="005B06BE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5B06BE" w:rsidRPr="00D951D4" w:rsidRDefault="005B06BE" w:rsidP="005B06BE">
      <w:pPr>
        <w:pStyle w:val="NoSpacing"/>
        <w:numPr>
          <w:ilvl w:val="1"/>
          <w:numId w:val="6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5B06BE" w:rsidRDefault="005B06BE" w:rsidP="005B06BE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lastRenderedPageBreak/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472190" w:rsidRPr="007C08B2" w:rsidRDefault="00472190" w:rsidP="00472190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472190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472190" w:rsidRPr="00EA4C0F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472190" w:rsidRPr="00043408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472190" w:rsidRPr="00EA4C0F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472190" w:rsidRDefault="00472190" w:rsidP="00472190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5B06BE" w:rsidRPr="00EA4C0F" w:rsidRDefault="005B06BE" w:rsidP="005B06BE">
      <w:pPr>
        <w:numPr>
          <w:ilvl w:val="0"/>
          <w:numId w:val="3"/>
        </w:numPr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5B06BE" w:rsidRDefault="005B06BE" w:rsidP="005B06BE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5B06BE" w:rsidRPr="00EA4C0F" w:rsidRDefault="005B06BE" w:rsidP="005B06BE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5B06BE" w:rsidRPr="00EA4C0F" w:rsidRDefault="005B06BE" w:rsidP="005B06BE">
      <w:pPr>
        <w:numPr>
          <w:ilvl w:val="1"/>
          <w:numId w:val="3"/>
        </w:numPr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5B06BE" w:rsidRPr="003149CC" w:rsidRDefault="005B06BE" w:rsidP="005B06BE">
      <w:pPr>
        <w:pStyle w:val="NoSpacing"/>
        <w:numPr>
          <w:ilvl w:val="0"/>
          <w:numId w:val="17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5B06BE" w:rsidRDefault="005B06BE" w:rsidP="005B06BE">
      <w:pPr>
        <w:numPr>
          <w:ilvl w:val="1"/>
          <w:numId w:val="18"/>
        </w:numPr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5B06BE" w:rsidRPr="003149CC" w:rsidRDefault="005B06BE" w:rsidP="005B06BE">
      <w:pPr>
        <w:numPr>
          <w:ilvl w:val="1"/>
          <w:numId w:val="18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5B06BE" w:rsidRDefault="005B06BE" w:rsidP="005B06BE">
      <w:pPr>
        <w:numPr>
          <w:ilvl w:val="1"/>
          <w:numId w:val="18"/>
        </w:numPr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D85F49" w:rsidRDefault="00D85F49" w:rsidP="005B06BE">
      <w:pPr>
        <w:numPr>
          <w:ilvl w:val="0"/>
          <w:numId w:val="5"/>
        </w:numPr>
        <w:ind w:left="1080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D85F49" w:rsidRDefault="00D85F49" w:rsidP="005B06BE">
      <w:pPr>
        <w:numPr>
          <w:ilvl w:val="1"/>
          <w:numId w:val="5"/>
        </w:numPr>
        <w:ind w:left="180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 w:rsidR="009B4812"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 w:rsidR="009B4812"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 w:rsidR="009B4812"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0A289E" w:rsidRPr="002366F2" w:rsidRDefault="00924799" w:rsidP="005B06BE">
      <w:pPr>
        <w:numPr>
          <w:ilvl w:val="0"/>
          <w:numId w:val="4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 xml:space="preserve">Hinges: </w:t>
      </w:r>
    </w:p>
    <w:p w:rsidR="00647235" w:rsidRPr="002366F2" w:rsidRDefault="00E04DDB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 xml:space="preserve">All window hinges shall be </w:t>
      </w:r>
      <w:r w:rsidR="00647235" w:rsidRPr="002366F2">
        <w:rPr>
          <w:rFonts w:ascii="Arial" w:hAnsi="Arial" w:cs="Arial"/>
          <w:sz w:val="20"/>
          <w:szCs w:val="20"/>
        </w:rPr>
        <w:t xml:space="preserve">fitted </w:t>
      </w:r>
      <w:r w:rsidRPr="002366F2">
        <w:rPr>
          <w:rFonts w:ascii="Arial" w:hAnsi="Arial" w:cs="Arial"/>
          <w:sz w:val="20"/>
          <w:szCs w:val="20"/>
        </w:rPr>
        <w:t xml:space="preserve">fully reversible top swing </w:t>
      </w:r>
      <w:r w:rsidR="00647235" w:rsidRPr="002366F2">
        <w:rPr>
          <w:rFonts w:ascii="Arial" w:hAnsi="Arial" w:cs="Arial"/>
          <w:sz w:val="20"/>
          <w:szCs w:val="20"/>
        </w:rPr>
        <w:t>MT</w:t>
      </w:r>
      <w:r w:rsidRPr="002366F2">
        <w:rPr>
          <w:rFonts w:ascii="Arial" w:hAnsi="Arial" w:cs="Arial"/>
          <w:sz w:val="20"/>
          <w:szCs w:val="20"/>
        </w:rPr>
        <w:t xml:space="preserve"> ‘Hotel Type’</w:t>
      </w:r>
      <w:r w:rsidR="00647235" w:rsidRPr="002366F2">
        <w:rPr>
          <w:rFonts w:ascii="Arial" w:hAnsi="Arial" w:cs="Arial"/>
          <w:sz w:val="20"/>
          <w:szCs w:val="20"/>
        </w:rPr>
        <w:t xml:space="preserve"> hinges.</w:t>
      </w:r>
    </w:p>
    <w:p w:rsidR="00647235" w:rsidRPr="002366F2" w:rsidRDefault="00647235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>T</w:t>
      </w:r>
      <w:r w:rsidR="00E04DDB" w:rsidRPr="002366F2">
        <w:rPr>
          <w:rFonts w:ascii="Arial" w:hAnsi="Arial" w:cs="Arial"/>
          <w:sz w:val="20"/>
          <w:szCs w:val="20"/>
        </w:rPr>
        <w:t>he hinges shall be restricted so as to ensure the vents are securely restrained in either the ventilation or reversed cleaning positions.</w:t>
      </w:r>
    </w:p>
    <w:p w:rsidR="00647235" w:rsidRPr="002366F2" w:rsidRDefault="00E04DDB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sz w:val="20"/>
          <w:szCs w:val="20"/>
        </w:rPr>
        <w:t>All hinges shall be supplied by Metal Technology and fitted in strict accordance with the manufacturer’s recommendations and tolerances.</w:t>
      </w:r>
    </w:p>
    <w:p w:rsidR="00647235" w:rsidRPr="002366F2" w:rsidRDefault="00647235" w:rsidP="005B06BE">
      <w:pPr>
        <w:numPr>
          <w:ilvl w:val="0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 xml:space="preserve">Additional Components: </w:t>
      </w:r>
    </w:p>
    <w:p w:rsidR="00647235" w:rsidRPr="002366F2" w:rsidRDefault="00647235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 xml:space="preserve">All Top Swing Fully Reversible hinges are to be fitted with the proprietary Rotational Blocking Device (PTS3906) to limit full opening of sashes. </w:t>
      </w:r>
    </w:p>
    <w:p w:rsidR="00230686" w:rsidRPr="00230686" w:rsidRDefault="00647235" w:rsidP="005B06BE">
      <w:pPr>
        <w:numPr>
          <w:ilvl w:val="0"/>
          <w:numId w:val="7"/>
        </w:numPr>
        <w:ind w:left="1857"/>
        <w:rPr>
          <w:rFonts w:ascii="Arial" w:hAnsi="Arial" w:cs="Arial"/>
          <w:sz w:val="20"/>
          <w:szCs w:val="20"/>
        </w:rPr>
      </w:pPr>
      <w:r w:rsidRPr="002366F2">
        <w:rPr>
          <w:rFonts w:ascii="Arial" w:hAnsi="Arial" w:cs="Arial"/>
          <w:bCs/>
          <w:sz w:val="20"/>
          <w:szCs w:val="20"/>
        </w:rPr>
        <w:t>These shall only be removed by authorised personnel for cleaning and maintenance purposes and should be reinstalled after any works.</w:t>
      </w:r>
    </w:p>
    <w:p w:rsidR="00503E88" w:rsidRPr="00070C4E" w:rsidRDefault="00503E88" w:rsidP="00503E88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503E88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single handle espagnolette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503E88" w:rsidRPr="0001387D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Window Pull Mechanism.</w:t>
      </w:r>
    </w:p>
    <w:p w:rsidR="00503E88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503E88" w:rsidRPr="00A40F8D" w:rsidRDefault="00503E88" w:rsidP="00503E8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230686" w:rsidRPr="00070C4E" w:rsidRDefault="00230686" w:rsidP="005B06BE">
      <w:pPr>
        <w:pStyle w:val="BodyText"/>
        <w:numPr>
          <w:ilvl w:val="0"/>
          <w:numId w:val="10"/>
        </w:numPr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Where opening windows are considered to be unreachable they shall be fitted with </w:t>
      </w:r>
      <w:r>
        <w:rPr>
          <w:rFonts w:ascii="Arial" w:hAnsi="Arial" w:cs="Arial"/>
          <w:sz w:val="20"/>
        </w:rPr>
        <w:t>a remote m</w:t>
      </w:r>
      <w:r w:rsidRPr="00E70B28">
        <w:rPr>
          <w:rFonts w:ascii="Arial" w:hAnsi="Arial" w:cs="Arial"/>
          <w:sz w:val="20"/>
        </w:rPr>
        <w:t>anua</w:t>
      </w:r>
      <w:r>
        <w:rPr>
          <w:rFonts w:ascii="Arial" w:hAnsi="Arial" w:cs="Arial"/>
          <w:sz w:val="20"/>
        </w:rPr>
        <w:t>l c</w:t>
      </w:r>
      <w:r w:rsidRPr="00E70B28">
        <w:rPr>
          <w:rFonts w:ascii="Arial" w:hAnsi="Arial" w:cs="Arial"/>
          <w:sz w:val="20"/>
        </w:rPr>
        <w:t>hain</w:t>
      </w:r>
      <w:r>
        <w:rPr>
          <w:rFonts w:ascii="Arial" w:hAnsi="Arial" w:cs="Arial"/>
          <w:sz w:val="20"/>
        </w:rPr>
        <w:t xml:space="preserve"> a</w:t>
      </w:r>
      <w:r w:rsidRPr="00E70B28">
        <w:rPr>
          <w:rFonts w:ascii="Arial" w:hAnsi="Arial" w:cs="Arial"/>
          <w:sz w:val="20"/>
        </w:rPr>
        <w:t>ctuator.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The number of chain operators utilised will be determined by window vent width.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Actuators shall be c</w:t>
      </w:r>
      <w:r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230686" w:rsidRPr="00E70B28" w:rsidRDefault="00230686" w:rsidP="005B06BE">
      <w:pPr>
        <w:pStyle w:val="BodyText"/>
        <w:numPr>
          <w:ilvl w:val="1"/>
          <w:numId w:val="10"/>
        </w:numPr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Individual windows or window sets shall be shown on the window schedule and confirmed by the architect.</w:t>
      </w:r>
    </w:p>
    <w:p w:rsidR="00230686" w:rsidRPr="00070C4E" w:rsidRDefault="00230686" w:rsidP="005B06BE">
      <w:pPr>
        <w:pStyle w:val="BodyText"/>
        <w:numPr>
          <w:ilvl w:val="0"/>
          <w:numId w:val="10"/>
        </w:numPr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230686" w:rsidRPr="00E70B28" w:rsidRDefault="00230686" w:rsidP="005B06BE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Each vent shall be fi</w:t>
      </w:r>
      <w:r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230686" w:rsidRPr="00E70B28" w:rsidRDefault="00230686" w:rsidP="005B06BE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utilise a sliding bracket along its body and shall have a noiseless operation.</w:t>
      </w:r>
    </w:p>
    <w:p w:rsidR="00E04DDB" w:rsidRPr="009B4812" w:rsidRDefault="00230686" w:rsidP="005B06BE">
      <w:pPr>
        <w:pStyle w:val="NoSpacing"/>
        <w:numPr>
          <w:ilvl w:val="1"/>
          <w:numId w:val="10"/>
        </w:numPr>
        <w:rPr>
          <w:rFonts w:ascii="Arial" w:hAnsi="Arial" w:cs="Arial"/>
          <w:bCs/>
          <w:iCs/>
          <w:color w:val="FF0000"/>
          <w:sz w:val="20"/>
          <w:szCs w:val="20"/>
        </w:rPr>
      </w:pPr>
      <w:r w:rsidRPr="009B4812">
        <w:rPr>
          <w:rFonts w:ascii="Arial" w:hAnsi="Arial" w:cs="Arial"/>
          <w:sz w:val="20"/>
          <w:szCs w:val="20"/>
        </w:rPr>
        <w:t>They shall require a single phase voltage of 230V which shall be supplied by others.</w:t>
      </w:r>
    </w:p>
    <w:sectPr w:rsidR="00E04DDB" w:rsidRPr="009B4812" w:rsidSect="005B06BE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26" w:rsidRDefault="00E01426">
      <w:r>
        <w:separator/>
      </w:r>
    </w:p>
  </w:endnote>
  <w:endnote w:type="continuationSeparator" w:id="0">
    <w:p w:rsidR="00E01426" w:rsidRDefault="00E0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49" w:rsidRDefault="00D85F49" w:rsidP="008664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F49" w:rsidRDefault="00D85F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49" w:rsidRDefault="00D85F49" w:rsidP="00647235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  <w:p w:rsidR="005B06BE" w:rsidRPr="005B06BE" w:rsidRDefault="00503E88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System 1</w:t>
    </w:r>
    <w:r w:rsidR="005B06BE" w:rsidRPr="005B06BE">
      <w:rPr>
        <w:rFonts w:ascii="Calibri" w:hAnsi="Calibri"/>
        <w:color w:val="A6A6A6"/>
        <w:sz w:val="16"/>
        <w:szCs w:val="16"/>
      </w:rPr>
      <w:t xml:space="preserve">-35Hi+ </w:t>
    </w:r>
    <w:r>
      <w:rPr>
        <w:rFonts w:ascii="Calibri" w:hAnsi="Calibri"/>
        <w:color w:val="A6A6A6"/>
        <w:sz w:val="16"/>
        <w:szCs w:val="16"/>
      </w:rPr>
      <w:t xml:space="preserve">Fully Reversible Top Swing </w:t>
    </w:r>
    <w:r w:rsidR="005B06BE" w:rsidRPr="005B06BE">
      <w:rPr>
        <w:rFonts w:ascii="Calibri" w:hAnsi="Calibri"/>
        <w:color w:val="A6A6A6"/>
        <w:sz w:val="16"/>
        <w:szCs w:val="16"/>
      </w:rPr>
      <w:t>Window</w:t>
    </w:r>
  </w:p>
  <w:p w:rsidR="005B06BE" w:rsidRPr="005B06BE" w:rsidRDefault="005B06BE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5B06BE">
      <w:rPr>
        <w:rFonts w:ascii="Calibri" w:hAnsi="Calibri"/>
        <w:color w:val="A6A6A6"/>
        <w:sz w:val="16"/>
        <w:szCs w:val="16"/>
      </w:rPr>
      <w:t>Generic Specification for MT Website</w:t>
    </w:r>
  </w:p>
  <w:p w:rsidR="005B06BE" w:rsidRPr="005B06BE" w:rsidRDefault="00472190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 xml:space="preserve">April </w:t>
    </w:r>
    <w:r w:rsidR="005B06BE" w:rsidRPr="005B06BE">
      <w:rPr>
        <w:rFonts w:ascii="Calibri" w:hAnsi="Calibri"/>
        <w:color w:val="A6A6A6"/>
        <w:sz w:val="16"/>
        <w:szCs w:val="16"/>
      </w:rPr>
      <w:t>2015</w:t>
    </w:r>
  </w:p>
  <w:p w:rsidR="005B06BE" w:rsidRPr="005B06BE" w:rsidRDefault="005B06BE" w:rsidP="005B06B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5B06BE">
      <w:rPr>
        <w:rFonts w:ascii="Calibri" w:hAnsi="Calibri"/>
        <w:color w:val="A6A6A6"/>
        <w:sz w:val="16"/>
        <w:szCs w:val="16"/>
      </w:rPr>
      <w:fldChar w:fldCharType="begin"/>
    </w:r>
    <w:r w:rsidRPr="005B06BE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5B06BE">
      <w:rPr>
        <w:rFonts w:ascii="Calibri" w:hAnsi="Calibri"/>
        <w:color w:val="A6A6A6"/>
        <w:sz w:val="16"/>
        <w:szCs w:val="16"/>
      </w:rPr>
      <w:fldChar w:fldCharType="separate"/>
    </w:r>
    <w:r w:rsidR="00472190">
      <w:rPr>
        <w:rFonts w:ascii="Calibri" w:hAnsi="Calibri"/>
        <w:noProof/>
        <w:color w:val="A6A6A6"/>
        <w:sz w:val="16"/>
        <w:szCs w:val="16"/>
      </w:rPr>
      <w:t>3</w:t>
    </w:r>
    <w:r w:rsidRPr="005B06BE">
      <w:rPr>
        <w:rFonts w:ascii="Calibri" w:hAnsi="Calibri"/>
        <w:noProof/>
        <w:color w:val="A6A6A6"/>
        <w:sz w:val="16"/>
        <w:szCs w:val="16"/>
      </w:rPr>
      <w:fldChar w:fldCharType="end"/>
    </w:r>
  </w:p>
  <w:p w:rsidR="00D85F49" w:rsidRDefault="00D85F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26" w:rsidRDefault="00E01426">
      <w:r>
        <w:separator/>
      </w:r>
    </w:p>
  </w:footnote>
  <w:footnote w:type="continuationSeparator" w:id="0">
    <w:p w:rsidR="00E01426" w:rsidRDefault="00E01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49" w:rsidRDefault="00D85F49" w:rsidP="002959D6">
    <w:pPr>
      <w:rPr>
        <w:lang w:val="en-US"/>
      </w:rPr>
    </w:pPr>
    <w:r>
      <w:rPr>
        <w:color w:val="000000"/>
        <w:lang w:val="en-US"/>
      </w:rPr>
      <w:t xml:space="preserve">                                                                </w:t>
    </w:r>
  </w:p>
  <w:p w:rsidR="00D85F49" w:rsidRDefault="00D85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BE" w:rsidRDefault="005B06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-75565</wp:posOffset>
          </wp:positionV>
          <wp:extent cx="1858010" cy="937895"/>
          <wp:effectExtent l="0" t="0" r="8890" b="0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B25144"/>
    <w:multiLevelType w:val="hybridMultilevel"/>
    <w:tmpl w:val="AAAC3BF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9F1469"/>
    <w:multiLevelType w:val="hybridMultilevel"/>
    <w:tmpl w:val="5E6CC30E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14559C"/>
    <w:multiLevelType w:val="hybridMultilevel"/>
    <w:tmpl w:val="4B627E28"/>
    <w:lvl w:ilvl="0" w:tplc="00867300">
      <w:start w:val="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1FC3A22"/>
    <w:multiLevelType w:val="hybridMultilevel"/>
    <w:tmpl w:val="645CA2E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264E1"/>
    <w:multiLevelType w:val="hybridMultilevel"/>
    <w:tmpl w:val="B50E812A"/>
    <w:lvl w:ilvl="0" w:tplc="2E92E1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100AD5"/>
    <w:multiLevelType w:val="hybridMultilevel"/>
    <w:tmpl w:val="5D922F30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146112"/>
    <w:multiLevelType w:val="hybridMultilevel"/>
    <w:tmpl w:val="4CAE0B3A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16"/>
  </w:num>
  <w:num w:numId="12">
    <w:abstractNumId w:val="7"/>
  </w:num>
  <w:num w:numId="13">
    <w:abstractNumId w:val="4"/>
  </w:num>
  <w:num w:numId="14">
    <w:abstractNumId w:val="2"/>
  </w:num>
  <w:num w:numId="15">
    <w:abstractNumId w:val="12"/>
  </w:num>
  <w:num w:numId="16">
    <w:abstractNumId w:val="1"/>
  </w:num>
  <w:num w:numId="17">
    <w:abstractNumId w:val="17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17"/>
    <w:rsid w:val="000119F5"/>
    <w:rsid w:val="0001326D"/>
    <w:rsid w:val="000470E0"/>
    <w:rsid w:val="00091359"/>
    <w:rsid w:val="00092409"/>
    <w:rsid w:val="000A0845"/>
    <w:rsid w:val="000A1F69"/>
    <w:rsid w:val="000A289E"/>
    <w:rsid w:val="000B31BB"/>
    <w:rsid w:val="000C1536"/>
    <w:rsid w:val="000D2B49"/>
    <w:rsid w:val="000D668A"/>
    <w:rsid w:val="001045A4"/>
    <w:rsid w:val="0012631B"/>
    <w:rsid w:val="001407BD"/>
    <w:rsid w:val="00151FBE"/>
    <w:rsid w:val="0015789B"/>
    <w:rsid w:val="00177866"/>
    <w:rsid w:val="002075D4"/>
    <w:rsid w:val="0022671D"/>
    <w:rsid w:val="00230686"/>
    <w:rsid w:val="002366F2"/>
    <w:rsid w:val="00242317"/>
    <w:rsid w:val="002729B4"/>
    <w:rsid w:val="002959D6"/>
    <w:rsid w:val="002B13F2"/>
    <w:rsid w:val="002B24A0"/>
    <w:rsid w:val="002B7F96"/>
    <w:rsid w:val="002E3AF0"/>
    <w:rsid w:val="002F32F3"/>
    <w:rsid w:val="00320D4B"/>
    <w:rsid w:val="003310F3"/>
    <w:rsid w:val="003429E5"/>
    <w:rsid w:val="00377002"/>
    <w:rsid w:val="003A3A29"/>
    <w:rsid w:val="003C4B27"/>
    <w:rsid w:val="003C6BBE"/>
    <w:rsid w:val="0040035D"/>
    <w:rsid w:val="00417127"/>
    <w:rsid w:val="00472190"/>
    <w:rsid w:val="004A6BA8"/>
    <w:rsid w:val="004C10C3"/>
    <w:rsid w:val="00503E88"/>
    <w:rsid w:val="00533041"/>
    <w:rsid w:val="005421AD"/>
    <w:rsid w:val="00571126"/>
    <w:rsid w:val="00581FF5"/>
    <w:rsid w:val="005A4F5C"/>
    <w:rsid w:val="005B06BE"/>
    <w:rsid w:val="005C05A4"/>
    <w:rsid w:val="005C4AC0"/>
    <w:rsid w:val="00615628"/>
    <w:rsid w:val="00647235"/>
    <w:rsid w:val="006504FD"/>
    <w:rsid w:val="00681D1B"/>
    <w:rsid w:val="0069717B"/>
    <w:rsid w:val="006A5812"/>
    <w:rsid w:val="006E2746"/>
    <w:rsid w:val="00761E9D"/>
    <w:rsid w:val="00774942"/>
    <w:rsid w:val="007934FE"/>
    <w:rsid w:val="007B36F6"/>
    <w:rsid w:val="007C5FEA"/>
    <w:rsid w:val="007F3915"/>
    <w:rsid w:val="007F48F4"/>
    <w:rsid w:val="00813F76"/>
    <w:rsid w:val="00817480"/>
    <w:rsid w:val="00852375"/>
    <w:rsid w:val="00856B85"/>
    <w:rsid w:val="008605EE"/>
    <w:rsid w:val="00863621"/>
    <w:rsid w:val="00866094"/>
    <w:rsid w:val="00866475"/>
    <w:rsid w:val="00891214"/>
    <w:rsid w:val="008B42B9"/>
    <w:rsid w:val="008F12A4"/>
    <w:rsid w:val="008F35C9"/>
    <w:rsid w:val="008F6884"/>
    <w:rsid w:val="00907543"/>
    <w:rsid w:val="009135E2"/>
    <w:rsid w:val="00924799"/>
    <w:rsid w:val="00947A31"/>
    <w:rsid w:val="00973273"/>
    <w:rsid w:val="009754BF"/>
    <w:rsid w:val="00977919"/>
    <w:rsid w:val="00981383"/>
    <w:rsid w:val="00984AC7"/>
    <w:rsid w:val="00987F14"/>
    <w:rsid w:val="009B4812"/>
    <w:rsid w:val="009B5177"/>
    <w:rsid w:val="009C5977"/>
    <w:rsid w:val="009D71FE"/>
    <w:rsid w:val="009F2E67"/>
    <w:rsid w:val="00A32A9F"/>
    <w:rsid w:val="00AC43BA"/>
    <w:rsid w:val="00AC5689"/>
    <w:rsid w:val="00AC6B4F"/>
    <w:rsid w:val="00B03B69"/>
    <w:rsid w:val="00B76C23"/>
    <w:rsid w:val="00B81EF1"/>
    <w:rsid w:val="00B911F5"/>
    <w:rsid w:val="00BD61ED"/>
    <w:rsid w:val="00BF457E"/>
    <w:rsid w:val="00C20C7D"/>
    <w:rsid w:val="00C67667"/>
    <w:rsid w:val="00C8079A"/>
    <w:rsid w:val="00C808CD"/>
    <w:rsid w:val="00CF17C5"/>
    <w:rsid w:val="00CF2E13"/>
    <w:rsid w:val="00D1064F"/>
    <w:rsid w:val="00D35302"/>
    <w:rsid w:val="00D81934"/>
    <w:rsid w:val="00D85F49"/>
    <w:rsid w:val="00DA13E2"/>
    <w:rsid w:val="00E01426"/>
    <w:rsid w:val="00E04DDB"/>
    <w:rsid w:val="00E16A3A"/>
    <w:rsid w:val="00EA7DB1"/>
    <w:rsid w:val="00EB1855"/>
    <w:rsid w:val="00EC527B"/>
    <w:rsid w:val="00F06D5B"/>
    <w:rsid w:val="00F32E7D"/>
    <w:rsid w:val="00F521A2"/>
    <w:rsid w:val="00F9645E"/>
    <w:rsid w:val="00FB7874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08A92F7-F410-4BBA-9E51-594F485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color w:val="FF0000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color w:val="FF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urier New" w:hAnsi="Courier New" w:cs="Courier New"/>
      <w:b/>
      <w:bCs/>
      <w:color w:val="00CC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color w:val="000000"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BodyTextIndent">
    <w:name w:val="Body Text Indent"/>
    <w:basedOn w:val="Normal"/>
    <w:pPr>
      <w:ind w:left="2160" w:hanging="2160"/>
    </w:pPr>
    <w:rPr>
      <w:szCs w:val="20"/>
    </w:rPr>
  </w:style>
  <w:style w:type="paragraph" w:styleId="BodyText3">
    <w:name w:val="Body Text 3"/>
    <w:basedOn w:val="Normal"/>
    <w:rPr>
      <w:b/>
      <w:i/>
      <w:iCs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i/>
      <w:iCs/>
    </w:rPr>
  </w:style>
  <w:style w:type="paragraph" w:styleId="BodyTextIndent3">
    <w:name w:val="Body Text Indent 3"/>
    <w:basedOn w:val="Normal"/>
    <w:pPr>
      <w:ind w:left="360"/>
    </w:pPr>
    <w:rPr>
      <w:b/>
      <w:bCs/>
      <w:i/>
      <w:iCs/>
    </w:rPr>
  </w:style>
  <w:style w:type="paragraph" w:styleId="Header">
    <w:name w:val="header"/>
    <w:basedOn w:val="Normal"/>
    <w:rsid w:val="002959D6"/>
    <w:pPr>
      <w:tabs>
        <w:tab w:val="center" w:pos="4320"/>
        <w:tab w:val="right" w:pos="8640"/>
      </w:tabs>
    </w:pPr>
  </w:style>
  <w:style w:type="character" w:customStyle="1" w:styleId="gordonmccaw">
    <w:name w:val="gordon.mccaw"/>
    <w:semiHidden/>
    <w:rsid w:val="0015789B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BalloonText">
    <w:name w:val="Balloon Text"/>
    <w:basedOn w:val="Normal"/>
    <w:semiHidden/>
    <w:rsid w:val="0012631B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B13F2"/>
    <w:rPr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3A3A29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6472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altechnology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taltechnology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30F8-EEB8-4370-B5B9-155A2CED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1925</Words>
  <Characters>10395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L10:WINDOWS / ROOFLIGHTS / SCREENS / LOUVRES</vt:lpstr>
    </vt:vector>
  </TitlesOfParts>
  <Company>Metal Technology</Company>
  <LinksUpToDate>false</LinksUpToDate>
  <CharactersWithSpaces>12296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L10:WINDOWS / ROOFLIGHTS / SCREENS / LOUVRES</dc:title>
  <dc:subject/>
  <dc:creator>Alan Alexander</dc:creator>
  <cp:keywords/>
  <cp:lastModifiedBy>Gordon McCaw</cp:lastModifiedBy>
  <cp:revision>2</cp:revision>
  <cp:lastPrinted>2008-07-01T11:35:00Z</cp:lastPrinted>
  <dcterms:created xsi:type="dcterms:W3CDTF">2015-04-19T14:29:00Z</dcterms:created>
  <dcterms:modified xsi:type="dcterms:W3CDTF">2015-04-19T14:29:00Z</dcterms:modified>
</cp:coreProperties>
</file>